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07" w:rsidRDefault="00580307" w:rsidP="0058030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СОБРАНИЕ ПРЕДСТАВИТЕЛЕЙ СЕЛЬСКОГО ПОСЕЛЕНИЯ МАЙСКОЕ МУНИЦИПАЛЬНОГО РАЙОНА </w:t>
      </w:r>
      <w:proofErr w:type="gramStart"/>
      <w:r>
        <w:rPr>
          <w:b/>
          <w:sz w:val="28"/>
          <w:szCs w:val="28"/>
        </w:rPr>
        <w:t>ПЕСТРАВСКИЙ  САМАРСКОЙ</w:t>
      </w:r>
      <w:proofErr w:type="gramEnd"/>
      <w:r>
        <w:rPr>
          <w:b/>
          <w:sz w:val="28"/>
          <w:szCs w:val="28"/>
        </w:rPr>
        <w:t xml:space="preserve"> ОБЛАСТИ  </w:t>
      </w:r>
    </w:p>
    <w:p w:rsidR="00580307" w:rsidRDefault="00580307" w:rsidP="00580307">
      <w:pPr>
        <w:spacing w:line="100" w:lineRule="atLeast"/>
        <w:jc w:val="center"/>
        <w:rPr>
          <w:b/>
          <w:sz w:val="28"/>
          <w:szCs w:val="28"/>
        </w:rPr>
      </w:pPr>
    </w:p>
    <w:p w:rsidR="00580307" w:rsidRDefault="00580307" w:rsidP="0058030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80307" w:rsidRDefault="00580307" w:rsidP="00580307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представителей сельского поселения Майское муниципального района </w:t>
      </w:r>
      <w:proofErr w:type="spellStart"/>
      <w:r>
        <w:rPr>
          <w:b/>
          <w:bCs/>
          <w:sz w:val="28"/>
          <w:szCs w:val="28"/>
        </w:rPr>
        <w:t>Пестравский</w:t>
      </w:r>
      <w:proofErr w:type="spellEnd"/>
      <w:r>
        <w:rPr>
          <w:b/>
          <w:bCs/>
          <w:sz w:val="28"/>
          <w:szCs w:val="28"/>
        </w:rPr>
        <w:t xml:space="preserve"> №</w:t>
      </w:r>
      <w:proofErr w:type="gramStart"/>
      <w:r w:rsidR="00055EE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 от</w:t>
      </w:r>
      <w:proofErr w:type="gramEnd"/>
      <w:r w:rsidR="00055EE5">
        <w:rPr>
          <w:b/>
          <w:bCs/>
          <w:sz w:val="28"/>
          <w:szCs w:val="28"/>
        </w:rPr>
        <w:t xml:space="preserve"> 27</w:t>
      </w:r>
      <w:r>
        <w:rPr>
          <w:b/>
          <w:bCs/>
          <w:sz w:val="28"/>
          <w:szCs w:val="28"/>
        </w:rPr>
        <w:t xml:space="preserve">.01.2012 года «Об утверждении Положения о денежном вознаграждении  выборного должностного лица местного  самоуправления сельского поселения Майское муниципального района </w:t>
      </w:r>
      <w:proofErr w:type="spellStart"/>
      <w:r>
        <w:rPr>
          <w:b/>
          <w:bCs/>
          <w:sz w:val="28"/>
          <w:szCs w:val="28"/>
        </w:rPr>
        <w:t>Пестравский</w:t>
      </w:r>
      <w:proofErr w:type="spellEnd"/>
      <w:r>
        <w:rPr>
          <w:b/>
          <w:bCs/>
          <w:sz w:val="28"/>
          <w:szCs w:val="28"/>
        </w:rPr>
        <w:t xml:space="preserve"> осуществляющего свои полномочия на постоянной основе»</w:t>
      </w:r>
    </w:p>
    <w:p w:rsidR="00580307" w:rsidRDefault="00580307" w:rsidP="00580307">
      <w:pPr>
        <w:spacing w:line="100" w:lineRule="atLeast"/>
        <w:jc w:val="center"/>
        <w:rPr>
          <w:b/>
          <w:sz w:val="28"/>
          <w:szCs w:val="28"/>
        </w:rPr>
      </w:pPr>
    </w:p>
    <w:p w:rsidR="00580307" w:rsidRDefault="00580307" w:rsidP="00580307">
      <w:pPr>
        <w:spacing w:line="10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от  09</w:t>
      </w:r>
      <w:proofErr w:type="gramEnd"/>
      <w:r>
        <w:rPr>
          <w:sz w:val="28"/>
          <w:szCs w:val="28"/>
        </w:rPr>
        <w:t xml:space="preserve"> января  2017 года                                                                                №  2</w:t>
      </w:r>
      <w:r>
        <w:rPr>
          <w:b/>
          <w:bCs/>
          <w:sz w:val="28"/>
          <w:szCs w:val="28"/>
        </w:rPr>
        <w:tab/>
      </w:r>
    </w:p>
    <w:p w:rsidR="00580307" w:rsidRDefault="00580307" w:rsidP="00580307">
      <w:pPr>
        <w:spacing w:line="100" w:lineRule="atLeast"/>
        <w:jc w:val="both"/>
        <w:rPr>
          <w:b/>
          <w:bCs/>
          <w:sz w:val="28"/>
          <w:szCs w:val="28"/>
        </w:rPr>
      </w:pPr>
    </w:p>
    <w:p w:rsidR="00580307" w:rsidRDefault="00580307" w:rsidP="0058030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Послания Губернатора Самарской области к депутатам Самарской Губернской Думы и всем жителям региона от 19.12.2016 года, в целях снижения затрат на содержание органов местного самоуправления, экономии средств местного бюджета, руководствуясь нормативными положениями Устава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Собрание представителей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580307" w:rsidRDefault="00580307" w:rsidP="00580307">
      <w:pPr>
        <w:spacing w:line="100" w:lineRule="atLeast"/>
        <w:rPr>
          <w:sz w:val="28"/>
          <w:szCs w:val="28"/>
        </w:rPr>
      </w:pPr>
    </w:p>
    <w:p w:rsidR="00580307" w:rsidRDefault="00580307" w:rsidP="00580307">
      <w:pPr>
        <w:spacing w:line="1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РЕШИЛО:</w:t>
      </w:r>
    </w:p>
    <w:p w:rsidR="00580307" w:rsidRDefault="00580307" w:rsidP="00580307">
      <w:pPr>
        <w:spacing w:line="100" w:lineRule="atLeast"/>
        <w:jc w:val="center"/>
        <w:rPr>
          <w:sz w:val="28"/>
          <w:szCs w:val="28"/>
        </w:rPr>
      </w:pPr>
    </w:p>
    <w:p w:rsidR="00580307" w:rsidRDefault="00580307" w:rsidP="00580307">
      <w:pPr>
        <w:numPr>
          <w:ilvl w:val="0"/>
          <w:numId w:val="1"/>
        </w:numPr>
        <w:tabs>
          <w:tab w:val="num" w:pos="0"/>
        </w:tabs>
        <w:spacing w:line="100" w:lineRule="atLeast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главу № 2 «Денежное вознаграждение выборного должностного лица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» Решения Собрания представителей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№</w:t>
      </w:r>
      <w:r w:rsidR="00055EE5">
        <w:rPr>
          <w:sz w:val="28"/>
          <w:szCs w:val="28"/>
        </w:rPr>
        <w:t xml:space="preserve">1  от 27 </w:t>
      </w:r>
      <w:bookmarkStart w:id="0" w:name="_GoBack"/>
      <w:bookmarkEnd w:id="0"/>
      <w:r>
        <w:rPr>
          <w:sz w:val="28"/>
          <w:szCs w:val="28"/>
        </w:rPr>
        <w:t xml:space="preserve">.01.2012 года «Об утверждении Положения о денежном вознаграждении  выборного должностного лица местного самоуправления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осуществляющего свои полномочия на постоянной основе», снизив ежемесячную надбавку к должностному окладу за особые условия работы (службы):</w:t>
      </w:r>
    </w:p>
    <w:p w:rsidR="00580307" w:rsidRDefault="00580307" w:rsidP="0058030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1.1. Подпункт 2.4.1. пункта № 2.4. изложить в следующей редакции: </w:t>
      </w:r>
    </w:p>
    <w:p w:rsidR="00580307" w:rsidRDefault="00580307" w:rsidP="0058030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2.4.1.</w:t>
      </w:r>
      <w:r>
        <w:rPr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Ежемесячная надбавка к должностному окладу за особые условия работы (службы) в размере 67 процентов.</w:t>
      </w:r>
    </w:p>
    <w:p w:rsidR="00580307" w:rsidRDefault="00580307" w:rsidP="005803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2. Опубликовать данное Решение в бюллетене «Официальный вестник сельского поселения Майское» и разместить на интернет-сайте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0307" w:rsidRDefault="00580307" w:rsidP="00580307">
      <w:pPr>
        <w:pStyle w:val="2"/>
        <w:widowControl/>
        <w:numPr>
          <w:ilvl w:val="0"/>
          <w:numId w:val="2"/>
        </w:numPr>
        <w:tabs>
          <w:tab w:val="num" w:pos="0"/>
        </w:tabs>
        <w:suppressAutoHyphens w:val="0"/>
        <w:spacing w:after="0" w:line="240" w:lineRule="auto"/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Распространить действие настоящего Решения на правоотношения, возникшие с 01.01.2017 года.</w:t>
      </w:r>
    </w:p>
    <w:p w:rsidR="00972938" w:rsidRDefault="00972938" w:rsidP="00972938">
      <w:pPr>
        <w:pStyle w:val="2"/>
        <w:widowControl/>
        <w:suppressAutoHyphens w:val="0"/>
        <w:spacing w:after="0" w:line="240" w:lineRule="auto"/>
        <w:jc w:val="both"/>
        <w:rPr>
          <w:sz w:val="28"/>
          <w:szCs w:val="28"/>
        </w:rPr>
      </w:pPr>
    </w:p>
    <w:p w:rsidR="00972938" w:rsidRDefault="00972938" w:rsidP="00972938">
      <w:pPr>
        <w:pStyle w:val="2"/>
        <w:widowControl/>
        <w:suppressAutoHyphens w:val="0"/>
        <w:spacing w:after="0" w:line="240" w:lineRule="auto"/>
        <w:jc w:val="both"/>
        <w:rPr>
          <w:sz w:val="28"/>
          <w:szCs w:val="28"/>
        </w:rPr>
      </w:pPr>
    </w:p>
    <w:p w:rsidR="00055EE5" w:rsidRDefault="00055EE5" w:rsidP="00055EE5">
      <w:pPr>
        <w:pStyle w:val="2"/>
        <w:widowControl/>
        <w:suppressAutoHyphens w:val="0"/>
        <w:spacing w:after="0" w:line="240" w:lineRule="auto"/>
        <w:ind w:left="360"/>
        <w:jc w:val="both"/>
        <w:rPr>
          <w:sz w:val="28"/>
          <w:szCs w:val="28"/>
        </w:rPr>
      </w:pPr>
    </w:p>
    <w:p w:rsidR="00580307" w:rsidRDefault="00580307" w:rsidP="00580307">
      <w:pPr>
        <w:pStyle w:val="2"/>
        <w:widowControl/>
        <w:numPr>
          <w:ilvl w:val="0"/>
          <w:numId w:val="2"/>
        </w:numPr>
        <w:tabs>
          <w:tab w:val="num" w:pos="0"/>
        </w:tabs>
        <w:suppressAutoHyphens w:val="0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исполнением настоящего Решения возложить на </w:t>
      </w:r>
      <w:r w:rsidR="00055EE5">
        <w:rPr>
          <w:sz w:val="28"/>
          <w:szCs w:val="28"/>
        </w:rPr>
        <w:t xml:space="preserve">бухгалтера </w:t>
      </w:r>
      <w:r>
        <w:rPr>
          <w:sz w:val="28"/>
          <w:szCs w:val="28"/>
        </w:rPr>
        <w:t>отдела администрации сельско</w:t>
      </w:r>
      <w:r w:rsidR="00055EE5">
        <w:rPr>
          <w:sz w:val="28"/>
          <w:szCs w:val="28"/>
        </w:rPr>
        <w:t>го поселения Майское Губареву М.Ю</w:t>
      </w:r>
    </w:p>
    <w:p w:rsidR="00580307" w:rsidRDefault="00580307" w:rsidP="00580307">
      <w:pPr>
        <w:tabs>
          <w:tab w:val="num" w:pos="0"/>
        </w:tabs>
        <w:spacing w:line="100" w:lineRule="atLeast"/>
        <w:ind w:firstLine="360"/>
        <w:rPr>
          <w:sz w:val="28"/>
          <w:szCs w:val="28"/>
        </w:rPr>
      </w:pPr>
    </w:p>
    <w:p w:rsidR="00580307" w:rsidRDefault="00580307" w:rsidP="00580307">
      <w:pPr>
        <w:tabs>
          <w:tab w:val="num" w:pos="0"/>
        </w:tabs>
        <w:spacing w:line="100" w:lineRule="atLeast"/>
        <w:ind w:firstLine="360"/>
        <w:rPr>
          <w:sz w:val="28"/>
          <w:szCs w:val="28"/>
        </w:rPr>
      </w:pPr>
    </w:p>
    <w:p w:rsidR="00580307" w:rsidRDefault="00580307" w:rsidP="00580307">
      <w:pPr>
        <w:tabs>
          <w:tab w:val="num" w:pos="0"/>
        </w:tabs>
        <w:spacing w:line="100" w:lineRule="atLeast"/>
        <w:ind w:firstLine="360"/>
        <w:rPr>
          <w:sz w:val="28"/>
          <w:szCs w:val="28"/>
        </w:rPr>
      </w:pPr>
    </w:p>
    <w:p w:rsidR="00580307" w:rsidRDefault="00580307" w:rsidP="00580307">
      <w:pPr>
        <w:tabs>
          <w:tab w:val="num" w:pos="0"/>
        </w:tabs>
        <w:spacing w:line="100" w:lineRule="atLeast"/>
        <w:ind w:firstLine="360"/>
        <w:rPr>
          <w:sz w:val="28"/>
          <w:szCs w:val="28"/>
        </w:rPr>
      </w:pPr>
    </w:p>
    <w:p w:rsidR="00580307" w:rsidRDefault="00580307" w:rsidP="00580307">
      <w:pPr>
        <w:pStyle w:val="2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80307" w:rsidRDefault="00580307" w:rsidP="00580307">
      <w:pPr>
        <w:pStyle w:val="2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Майское </w:t>
      </w:r>
    </w:p>
    <w:p w:rsidR="00580307" w:rsidRDefault="00580307" w:rsidP="00580307">
      <w:pPr>
        <w:pStyle w:val="2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</w:t>
      </w:r>
    </w:p>
    <w:p w:rsidR="00580307" w:rsidRDefault="00580307" w:rsidP="00580307">
      <w:pPr>
        <w:pStyle w:val="2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Е.В Федорова       </w:t>
      </w:r>
    </w:p>
    <w:p w:rsidR="00580307" w:rsidRDefault="00580307" w:rsidP="00580307">
      <w:pPr>
        <w:tabs>
          <w:tab w:val="num" w:pos="0"/>
        </w:tabs>
        <w:spacing w:line="100" w:lineRule="atLeast"/>
        <w:ind w:firstLine="360"/>
        <w:rPr>
          <w:sz w:val="28"/>
          <w:szCs w:val="28"/>
        </w:rPr>
      </w:pPr>
    </w:p>
    <w:p w:rsidR="00580307" w:rsidRDefault="00580307" w:rsidP="00580307">
      <w:pPr>
        <w:spacing w:line="100" w:lineRule="atLeast"/>
        <w:rPr>
          <w:sz w:val="28"/>
          <w:szCs w:val="28"/>
        </w:rPr>
      </w:pPr>
    </w:p>
    <w:p w:rsidR="00580307" w:rsidRDefault="00580307" w:rsidP="0058030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</w:t>
      </w:r>
    </w:p>
    <w:p w:rsidR="00580307" w:rsidRDefault="00580307" w:rsidP="0058030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Майское муниципального   района                                            </w:t>
      </w:r>
    </w:p>
    <w:p w:rsidR="00580307" w:rsidRDefault="00580307" w:rsidP="0058030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Самарской</w:t>
      </w:r>
      <w:proofErr w:type="gramEnd"/>
      <w:r>
        <w:rPr>
          <w:sz w:val="28"/>
          <w:szCs w:val="28"/>
        </w:rPr>
        <w:t xml:space="preserve"> области                                                П.В  </w:t>
      </w:r>
      <w:proofErr w:type="spellStart"/>
      <w:r>
        <w:rPr>
          <w:sz w:val="28"/>
          <w:szCs w:val="28"/>
        </w:rPr>
        <w:t>Ланкин</w:t>
      </w:r>
      <w:proofErr w:type="spellEnd"/>
      <w:r>
        <w:rPr>
          <w:sz w:val="28"/>
          <w:szCs w:val="28"/>
        </w:rPr>
        <w:t xml:space="preserve"> </w:t>
      </w:r>
    </w:p>
    <w:p w:rsidR="00994699" w:rsidRDefault="00994699"/>
    <w:sectPr w:rsidR="0099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63219"/>
    <w:multiLevelType w:val="hybridMultilevel"/>
    <w:tmpl w:val="A802D5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07"/>
    <w:rsid w:val="00055EE5"/>
    <w:rsid w:val="00580307"/>
    <w:rsid w:val="00843FA6"/>
    <w:rsid w:val="00972938"/>
    <w:rsid w:val="009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EB53E-AA38-40A2-AFA3-AA836DA5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30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803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8030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580307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55E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EE5"/>
    <w:rPr>
      <w:rFonts w:ascii="Segoe UI" w:eastAsia="Andale Sans UI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5</cp:revision>
  <cp:lastPrinted>2017-01-12T11:31:00Z</cp:lastPrinted>
  <dcterms:created xsi:type="dcterms:W3CDTF">2017-01-12T05:57:00Z</dcterms:created>
  <dcterms:modified xsi:type="dcterms:W3CDTF">2017-01-12T11:32:00Z</dcterms:modified>
</cp:coreProperties>
</file>